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3430FBDD" w:rsidR="00260787" w:rsidRPr="00EB5A90" w:rsidRDefault="00EE6B30" w:rsidP="00EB5A90">
      <w:pPr>
        <w:jc w:val="center"/>
        <w:rPr>
          <w:b/>
          <w:bCs/>
        </w:rPr>
      </w:pPr>
      <w:r>
        <w:rPr>
          <w:b/>
          <w:bCs/>
        </w:rPr>
        <w:t>September 15</w:t>
      </w:r>
      <w:r w:rsidR="00EB5A90">
        <w:rPr>
          <w:b/>
          <w:bCs/>
        </w:rPr>
        <w:t>, 2022 @ 2PM – 3PM</w:t>
      </w:r>
    </w:p>
    <w:p w14:paraId="085E5EF8" w14:textId="77777777" w:rsidR="00EB5A90" w:rsidRDefault="00EB5A90">
      <w:r>
        <w:t xml:space="preserve"> </w:t>
      </w:r>
    </w:p>
    <w:p w14:paraId="755A12EC" w14:textId="032ED541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</w:t>
      </w:r>
      <w:r w:rsidR="00507F6A">
        <w:t>– 9</w:t>
      </w:r>
      <w:r w:rsidR="00017349">
        <w:t xml:space="preserve"> in person / </w:t>
      </w:r>
      <w:r w:rsidR="00747629">
        <w:t>23</w:t>
      </w:r>
      <w:r w:rsidR="00017349">
        <w:t xml:space="preserve"> online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781121F7" w14:textId="6C4804E1" w:rsidR="0071003D" w:rsidRDefault="0071003D">
      <w:r w:rsidRPr="0071003D">
        <w:rPr>
          <w:b/>
          <w:bCs/>
        </w:rPr>
        <w:t>Chris Fannin:</w:t>
      </w:r>
      <w:r>
        <w:t xml:space="preserve"> </w:t>
      </w:r>
      <w:r w:rsidR="00AF0B5B">
        <w:t xml:space="preserve">Welcome </w:t>
      </w:r>
      <w:r w:rsidR="00154CF3">
        <w:t xml:space="preserve">everyone! </w:t>
      </w:r>
    </w:p>
    <w:p w14:paraId="0478BEA7" w14:textId="37A41B15" w:rsidR="0071003D" w:rsidRPr="0071003D" w:rsidRDefault="0089758C">
      <w:pPr>
        <w:rPr>
          <w:b/>
          <w:bCs/>
        </w:rPr>
      </w:pPr>
      <w:r>
        <w:rPr>
          <w:b/>
          <w:bCs/>
        </w:rPr>
        <w:t>Laura Blumberg</w:t>
      </w:r>
      <w:r w:rsidR="0071003D" w:rsidRPr="0071003D">
        <w:rPr>
          <w:b/>
          <w:bCs/>
        </w:rPr>
        <w:t xml:space="preserve">: </w:t>
      </w:r>
    </w:p>
    <w:p w14:paraId="4099C6B2" w14:textId="556CD0CA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0C75BEF1" w14:textId="78E0F914" w:rsidR="00154CF3" w:rsidRDefault="00507F6A" w:rsidP="0089758C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Final </w:t>
      </w:r>
      <w:r w:rsidR="00F86353" w:rsidRPr="0089758C">
        <w:rPr>
          <w:b/>
          <w:bCs/>
        </w:rPr>
        <w:t>Reminder for Save the Date</w:t>
      </w:r>
      <w:r w:rsidR="00F86353">
        <w:t>:</w:t>
      </w:r>
      <w:r w:rsidR="00543664">
        <w:t xml:space="preserve"> Symposium and</w:t>
      </w:r>
      <w:r w:rsidR="00F86353">
        <w:t xml:space="preserve"> </w:t>
      </w:r>
      <w:r w:rsidR="00C102B2">
        <w:t>G</w:t>
      </w:r>
      <w:r w:rsidR="00DB30A6">
        <w:t>ala on</w:t>
      </w:r>
      <w:r w:rsidR="00F86353">
        <w:t xml:space="preserve"> Thursday, September</w:t>
      </w:r>
      <w:r w:rsidR="00C102B2">
        <w:t xml:space="preserve"> 29</w:t>
      </w:r>
      <w:r w:rsidR="00F86353">
        <w:t>, 2022 @</w:t>
      </w:r>
      <w:r w:rsidR="00C102B2">
        <w:t xml:space="preserve"> 6</w:t>
      </w:r>
      <w:r w:rsidR="00F86353">
        <w:t xml:space="preserve">PM – </w:t>
      </w:r>
      <w:r w:rsidR="00C102B2">
        <w:t>1</w:t>
      </w:r>
      <w:r>
        <w:t>0</w:t>
      </w:r>
      <w:r w:rsidR="00F86353">
        <w:t>PM</w:t>
      </w:r>
      <w:r w:rsidR="00154CF3">
        <w:t>.</w:t>
      </w:r>
      <w:r>
        <w:t xml:space="preserve"> Last chance to get tickets is tomorrow. Currently 230 people are registered for this event! </w:t>
      </w:r>
      <w:r>
        <w:t xml:space="preserve">Thomas Zurbuchen will be </w:t>
      </w:r>
      <w:r>
        <w:t xml:space="preserve">the guest </w:t>
      </w:r>
      <w:r>
        <w:t>speaker</w:t>
      </w:r>
      <w:r>
        <w:t xml:space="preserve">. </w:t>
      </w:r>
    </w:p>
    <w:p w14:paraId="23B72F09" w14:textId="77777777" w:rsidR="00507F6A" w:rsidRDefault="00AF0B5B" w:rsidP="0071003D">
      <w:pPr>
        <w:pStyle w:val="ListParagraph"/>
        <w:numPr>
          <w:ilvl w:val="1"/>
          <w:numId w:val="1"/>
        </w:numPr>
      </w:pPr>
      <w:r>
        <w:t xml:space="preserve">Hampton Roads AUVSI </w:t>
      </w:r>
      <w:r w:rsidR="00154CF3">
        <w:t>Symposium</w:t>
      </w:r>
      <w:r>
        <w:t xml:space="preserve"> Sept 28</w:t>
      </w:r>
      <w:r w:rsidR="00154CF3">
        <w:t xml:space="preserve"> – </w:t>
      </w:r>
      <w:r>
        <w:t>29</w:t>
      </w:r>
      <w:r w:rsidR="00154CF3">
        <w:t xml:space="preserve">, </w:t>
      </w:r>
      <w:r w:rsidR="00507F6A">
        <w:t>2022.</w:t>
      </w:r>
      <w:r w:rsidR="00154CF3">
        <w:t xml:space="preserve"> </w:t>
      </w:r>
    </w:p>
    <w:p w14:paraId="66400C36" w14:textId="792BE32D" w:rsidR="00C102B2" w:rsidRDefault="00154CF3" w:rsidP="00507F6A">
      <w:pPr>
        <w:pStyle w:val="ListParagraph"/>
        <w:numPr>
          <w:ilvl w:val="2"/>
          <w:numId w:val="1"/>
        </w:numPr>
      </w:pPr>
      <w:r>
        <w:t xml:space="preserve">Link: </w:t>
      </w:r>
      <w:hyperlink r:id="rId5" w:history="1">
        <w:r w:rsidRPr="00044BA7">
          <w:rPr>
            <w:rStyle w:val="Hyperlink"/>
          </w:rPr>
          <w:t>https://www.auvsi.net/hamptonroads/home</w:t>
        </w:r>
      </w:hyperlink>
      <w:r>
        <w:t xml:space="preserve"> </w:t>
      </w:r>
    </w:p>
    <w:p w14:paraId="2F9F947A" w14:textId="3F4D9F2D" w:rsidR="00AF0B5B" w:rsidRDefault="00507F6A" w:rsidP="0071003D">
      <w:pPr>
        <w:pStyle w:val="ListParagraph"/>
        <w:numPr>
          <w:ilvl w:val="1"/>
          <w:numId w:val="1"/>
        </w:numPr>
      </w:pPr>
      <w:r w:rsidRPr="00507F6A">
        <w:rPr>
          <w:b/>
          <w:bCs/>
        </w:rPr>
        <w:t>Save the Date</w:t>
      </w:r>
      <w:r>
        <w:t xml:space="preserve"> for upcoming Fall Mixer: </w:t>
      </w:r>
      <w:r w:rsidR="0089758C">
        <w:t>October 26 at James River C</w:t>
      </w:r>
      <w:r>
        <w:t xml:space="preserve">ountry </w:t>
      </w:r>
      <w:r w:rsidR="0089758C">
        <w:t>C</w:t>
      </w:r>
      <w:r>
        <w:t>lub</w:t>
      </w:r>
      <w:r w:rsidR="0089758C">
        <w:t xml:space="preserve">. </w:t>
      </w:r>
      <w:r>
        <w:t xml:space="preserve">Hope to see you there! </w:t>
      </w:r>
    </w:p>
    <w:p w14:paraId="2147481C" w14:textId="77777777" w:rsidR="00507F6A" w:rsidRPr="00507F6A" w:rsidRDefault="00507F6A" w:rsidP="00D6468E">
      <w:pPr>
        <w:rPr>
          <w:b/>
          <w:bCs/>
        </w:rPr>
      </w:pPr>
      <w:r w:rsidRPr="00507F6A">
        <w:rPr>
          <w:b/>
          <w:bCs/>
        </w:rPr>
        <w:t>Richard White:</w:t>
      </w:r>
    </w:p>
    <w:p w14:paraId="70EFB727" w14:textId="25B1021F" w:rsidR="00507F6A" w:rsidRPr="00507F6A" w:rsidRDefault="00D6468E" w:rsidP="0051402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AIAA </w:t>
      </w:r>
      <w:r w:rsidR="00507F6A">
        <w:t>Hampton Roads Section -</w:t>
      </w:r>
      <w:r w:rsidR="00507F6A" w:rsidRPr="00507F6A">
        <w:t xml:space="preserve"> </w:t>
      </w:r>
      <w:r w:rsidR="00507F6A" w:rsidRPr="00507F6A">
        <w:t>Corporate Sponsorship Program</w:t>
      </w:r>
      <w:r w:rsidR="00507F6A">
        <w:t xml:space="preserve"> </w:t>
      </w:r>
    </w:p>
    <w:p w14:paraId="6A4FCC89" w14:textId="18F9D248" w:rsidR="00507F6A" w:rsidRDefault="00507F6A" w:rsidP="00507F6A">
      <w:pPr>
        <w:pStyle w:val="ListParagraph"/>
        <w:numPr>
          <w:ilvl w:val="1"/>
          <w:numId w:val="1"/>
        </w:numPr>
      </w:pPr>
      <w:r>
        <w:t>Supports K-12 and STEM Outreach</w:t>
      </w:r>
      <w:r w:rsidR="00114E01">
        <w:t xml:space="preserve">, </w:t>
      </w:r>
      <w:r w:rsidR="00114E01" w:rsidRPr="00114E01">
        <w:t>Futures in Aerospace Scholarship Program</w:t>
      </w:r>
      <w:r w:rsidR="00114E01">
        <w:t xml:space="preserve">, Young Professional events, and more! </w:t>
      </w:r>
    </w:p>
    <w:p w14:paraId="4304D5A2" w14:textId="72C45761" w:rsidR="00114E01" w:rsidRDefault="00114E01" w:rsidP="00114E01">
      <w:pPr>
        <w:pStyle w:val="ListParagraph"/>
        <w:numPr>
          <w:ilvl w:val="1"/>
          <w:numId w:val="1"/>
        </w:numPr>
      </w:pPr>
      <w:r w:rsidRPr="00114E01">
        <w:t>Supporting the local community, students, and co-workers!</w:t>
      </w:r>
    </w:p>
    <w:p w14:paraId="01B88D52" w14:textId="77777777" w:rsidR="00114E01" w:rsidRDefault="00114E01" w:rsidP="00114E01">
      <w:pPr>
        <w:pStyle w:val="ListParagraph"/>
        <w:numPr>
          <w:ilvl w:val="1"/>
          <w:numId w:val="1"/>
        </w:numPr>
      </w:pPr>
      <w:r>
        <w:t xml:space="preserve">Please reach out to Richard with any questions / interest to sign up: </w:t>
      </w:r>
    </w:p>
    <w:p w14:paraId="47067FF1" w14:textId="71591647" w:rsidR="00114E01" w:rsidRPr="00114E01" w:rsidRDefault="00114E01" w:rsidP="00114E01">
      <w:pPr>
        <w:pStyle w:val="ListParagraph"/>
        <w:numPr>
          <w:ilvl w:val="2"/>
          <w:numId w:val="1"/>
        </w:numPr>
      </w:pPr>
      <w:r w:rsidRPr="00114E01">
        <w:t>rwhite@vigyan.com</w:t>
      </w:r>
    </w:p>
    <w:p w14:paraId="55618FF5" w14:textId="5F672DDF" w:rsidR="00114E01" w:rsidRPr="00507F6A" w:rsidRDefault="00114E01" w:rsidP="00114E01">
      <w:pPr>
        <w:pStyle w:val="ListParagraph"/>
        <w:numPr>
          <w:ilvl w:val="2"/>
          <w:numId w:val="1"/>
        </w:numPr>
      </w:pPr>
      <w:r w:rsidRPr="00114E01">
        <w:t>757 291-3410</w:t>
      </w:r>
    </w:p>
    <w:p w14:paraId="49BDFE18" w14:textId="375245E2" w:rsidR="0094491D" w:rsidRPr="00507F6A" w:rsidRDefault="00121A66" w:rsidP="00507F6A">
      <w:pPr>
        <w:rPr>
          <w:b/>
          <w:bCs/>
        </w:rPr>
      </w:pPr>
      <w:r w:rsidRPr="00507F6A">
        <w:rPr>
          <w:b/>
          <w:bCs/>
        </w:rPr>
        <w:t>Susan McClain</w:t>
      </w:r>
      <w:r w:rsidR="00C102B2" w:rsidRPr="00507F6A">
        <w:rPr>
          <w:b/>
          <w:bCs/>
        </w:rPr>
        <w:t>:</w:t>
      </w:r>
    </w:p>
    <w:p w14:paraId="3001E6B2" w14:textId="77777777" w:rsidR="004C19FB" w:rsidRDefault="00114E01" w:rsidP="00114E01">
      <w:pPr>
        <w:pStyle w:val="ListParagraph"/>
        <w:numPr>
          <w:ilvl w:val="0"/>
          <w:numId w:val="1"/>
        </w:numPr>
      </w:pPr>
      <w:r>
        <w:t xml:space="preserve">LaRC </w:t>
      </w:r>
      <w:r w:rsidR="004C19FB">
        <w:t>OP Updates:</w:t>
      </w:r>
    </w:p>
    <w:p w14:paraId="1809D522" w14:textId="77777777" w:rsidR="004C19FB" w:rsidRDefault="00745A60" w:rsidP="00782D2F">
      <w:pPr>
        <w:pStyle w:val="ListParagraph"/>
        <w:numPr>
          <w:ilvl w:val="1"/>
          <w:numId w:val="1"/>
        </w:numPr>
      </w:pPr>
      <w:r w:rsidRPr="00114E01">
        <w:t xml:space="preserve">Working funding mods! </w:t>
      </w:r>
    </w:p>
    <w:p w14:paraId="6A699146" w14:textId="2A8A0F55" w:rsidR="00745A60" w:rsidRPr="00114E01" w:rsidRDefault="00745A60" w:rsidP="00782D2F">
      <w:pPr>
        <w:pStyle w:val="ListParagraph"/>
        <w:numPr>
          <w:ilvl w:val="1"/>
          <w:numId w:val="1"/>
        </w:numPr>
      </w:pPr>
      <w:r w:rsidRPr="00114E01">
        <w:t xml:space="preserve">Congress </w:t>
      </w:r>
      <w:r w:rsidR="007910F3">
        <w:t xml:space="preserve">is </w:t>
      </w:r>
      <w:r w:rsidRPr="00114E01">
        <w:t>working to extend the appropriation for us thr</w:t>
      </w:r>
      <w:r w:rsidR="004C19FB">
        <w:t>ough</w:t>
      </w:r>
      <w:r w:rsidRPr="00114E01">
        <w:t xml:space="preserve"> December. </w:t>
      </w:r>
    </w:p>
    <w:p w14:paraId="4541C0C0" w14:textId="74C164A7" w:rsidR="00745A60" w:rsidRDefault="00745A60" w:rsidP="004C19FB">
      <w:pPr>
        <w:pStyle w:val="ListParagraph"/>
        <w:numPr>
          <w:ilvl w:val="1"/>
          <w:numId w:val="1"/>
        </w:numPr>
      </w:pPr>
      <w:r w:rsidRPr="00114E01">
        <w:t>Office o</w:t>
      </w:r>
      <w:r w:rsidR="004C19FB">
        <w:t>f</w:t>
      </w:r>
      <w:r w:rsidRPr="00114E01">
        <w:t xml:space="preserve"> Small Business Programs </w:t>
      </w:r>
      <w:r w:rsidR="00E636E0">
        <w:t xml:space="preserve">- </w:t>
      </w:r>
      <w:r w:rsidR="00E636E0" w:rsidRPr="00E636E0">
        <w:t>Small Business Industry Awards (SBIA)</w:t>
      </w:r>
      <w:r w:rsidR="00E636E0">
        <w:t xml:space="preserve"> </w:t>
      </w:r>
      <w:r w:rsidRPr="00114E01">
        <w:t xml:space="preserve">– we are interested in </w:t>
      </w:r>
      <w:r w:rsidR="004C19FB" w:rsidRPr="00114E01">
        <w:t>finding</w:t>
      </w:r>
      <w:r w:rsidRPr="00114E01">
        <w:t xml:space="preserve"> a small business subcontractor! Refer to Rob </w:t>
      </w:r>
      <w:r w:rsidR="004C19FB">
        <w:t xml:space="preserve">Betts </w:t>
      </w:r>
      <w:r w:rsidRPr="00114E01">
        <w:t xml:space="preserve">for any questions. </w:t>
      </w:r>
    </w:p>
    <w:p w14:paraId="70B9BCDB" w14:textId="041EA806" w:rsidR="00E636E0" w:rsidRPr="00114E01" w:rsidRDefault="00E636E0" w:rsidP="004C19FB">
      <w:pPr>
        <w:pStyle w:val="ListParagraph"/>
        <w:numPr>
          <w:ilvl w:val="1"/>
          <w:numId w:val="1"/>
        </w:numPr>
      </w:pPr>
      <w:r>
        <w:t xml:space="preserve">Link: </w:t>
      </w:r>
      <w:hyperlink r:id="rId6" w:history="1">
        <w:r w:rsidRPr="00E604C8">
          <w:rPr>
            <w:rStyle w:val="Hyperlink"/>
          </w:rPr>
          <w:t>https://www.nasa.gov/osbp/awards/sbia.html</w:t>
        </w:r>
      </w:hyperlink>
      <w:r>
        <w:t xml:space="preserve"> </w:t>
      </w:r>
    </w:p>
    <w:p w14:paraId="095C231A" w14:textId="6C39C9C1" w:rsidR="001D717A" w:rsidRDefault="00745A60" w:rsidP="001D717A">
      <w:pPr>
        <w:pStyle w:val="ListParagraph"/>
        <w:numPr>
          <w:ilvl w:val="2"/>
          <w:numId w:val="1"/>
        </w:numPr>
      </w:pPr>
      <w:r w:rsidRPr="00114E01">
        <w:t>Chris</w:t>
      </w:r>
      <w:r w:rsidR="001D717A">
        <w:t xml:space="preserve"> asks</w:t>
      </w:r>
      <w:r w:rsidRPr="00114E01">
        <w:t xml:space="preserve">: </w:t>
      </w:r>
      <w:r w:rsidR="001D717A">
        <w:t xml:space="preserve">Was there an </w:t>
      </w:r>
      <w:r w:rsidRPr="00114E01">
        <w:t xml:space="preserve">extension of </w:t>
      </w:r>
      <w:r w:rsidR="001D717A">
        <w:t xml:space="preserve">the </w:t>
      </w:r>
      <w:r w:rsidRPr="00114E01">
        <w:t>deadline</w:t>
      </w:r>
      <w:r w:rsidR="00B6581E">
        <w:t xml:space="preserve"> to nominate someone</w:t>
      </w:r>
      <w:r w:rsidR="001D717A">
        <w:t>?</w:t>
      </w:r>
    </w:p>
    <w:p w14:paraId="27A720F1" w14:textId="25541436" w:rsidR="00745A60" w:rsidRPr="00114E01" w:rsidRDefault="001D717A" w:rsidP="001D717A">
      <w:pPr>
        <w:pStyle w:val="ListParagraph"/>
        <w:numPr>
          <w:ilvl w:val="2"/>
          <w:numId w:val="1"/>
        </w:numPr>
      </w:pPr>
      <w:r>
        <w:t xml:space="preserve">Susan: Yes, September </w:t>
      </w:r>
      <w:r w:rsidR="00745A60" w:rsidRPr="00114E01">
        <w:t xml:space="preserve">23. </w:t>
      </w:r>
    </w:p>
    <w:p w14:paraId="3ADA394C" w14:textId="77777777" w:rsidR="007417C3" w:rsidRDefault="007417C3">
      <w:pPr>
        <w:rPr>
          <w:b/>
          <w:bCs/>
        </w:rPr>
      </w:pPr>
    </w:p>
    <w:p w14:paraId="5BED93AC" w14:textId="51628B91" w:rsidR="00CA1E87" w:rsidRDefault="006D7ADA" w:rsidP="00EE6B30">
      <w:pPr>
        <w:rPr>
          <w:b/>
          <w:bCs/>
        </w:rPr>
      </w:pPr>
      <w:r w:rsidRPr="006D7ADA">
        <w:rPr>
          <w:b/>
          <w:bCs/>
        </w:rPr>
        <w:t>Rob Betts:</w:t>
      </w:r>
    </w:p>
    <w:p w14:paraId="4C911BE8" w14:textId="5FE99F1E" w:rsidR="00B6581E" w:rsidRDefault="00B6581E" w:rsidP="00B6581E">
      <w:pPr>
        <w:pStyle w:val="ListParagraph"/>
        <w:numPr>
          <w:ilvl w:val="0"/>
          <w:numId w:val="1"/>
        </w:numPr>
      </w:pPr>
      <w:r w:rsidRPr="00B6581E">
        <w:t>LCSC Small Business Update</w:t>
      </w:r>
    </w:p>
    <w:p w14:paraId="52723965" w14:textId="6E81A031" w:rsidR="00CA1E87" w:rsidRDefault="007417C3" w:rsidP="00272F61">
      <w:pPr>
        <w:pStyle w:val="ListParagraph"/>
        <w:numPr>
          <w:ilvl w:val="1"/>
          <w:numId w:val="1"/>
        </w:numPr>
      </w:pPr>
      <w:r>
        <w:t xml:space="preserve">Agency </w:t>
      </w:r>
      <w:r w:rsidR="00827BDC">
        <w:t>Total Dollars: $</w:t>
      </w:r>
      <w:r>
        <w:t>16 billion with 16.4</w:t>
      </w:r>
      <w:r w:rsidR="00827BDC">
        <w:t>%</w:t>
      </w:r>
      <w:r>
        <w:t xml:space="preserve"> to </w:t>
      </w:r>
      <w:r w:rsidR="00827BDC">
        <w:t>S</w:t>
      </w:r>
      <w:r>
        <w:t xml:space="preserve">mall </w:t>
      </w:r>
      <w:r w:rsidR="00827BDC">
        <w:t>B</w:t>
      </w:r>
      <w:r>
        <w:t xml:space="preserve">usiness </w:t>
      </w:r>
    </w:p>
    <w:p w14:paraId="1FE89F33" w14:textId="30135FA2" w:rsidR="007417C3" w:rsidRDefault="007417C3" w:rsidP="00272F61">
      <w:pPr>
        <w:pStyle w:val="ListParagraph"/>
        <w:numPr>
          <w:ilvl w:val="1"/>
          <w:numId w:val="1"/>
        </w:numPr>
      </w:pPr>
      <w:r>
        <w:t>Langley goals</w:t>
      </w:r>
      <w:r w:rsidR="00827BDC">
        <w:t>:</w:t>
      </w:r>
      <w:r>
        <w:t xml:space="preserve"> </w:t>
      </w:r>
      <w:r w:rsidR="00827BDC">
        <w:t>$</w:t>
      </w:r>
      <w:r>
        <w:t>328 mil</w:t>
      </w:r>
      <w:r w:rsidR="00827BDC">
        <w:t>lion with</w:t>
      </w:r>
      <w:r>
        <w:t xml:space="preserve"> 56.5% going to Small Biz. </w:t>
      </w:r>
    </w:p>
    <w:p w14:paraId="54823207" w14:textId="37E10BC7" w:rsidR="00176A4F" w:rsidRDefault="00176A4F" w:rsidP="00272F61">
      <w:pPr>
        <w:pStyle w:val="ListParagraph"/>
        <w:numPr>
          <w:ilvl w:val="1"/>
          <w:numId w:val="1"/>
        </w:numPr>
      </w:pPr>
      <w:r>
        <w:t>Learning opportunities! OSBP Learning Series – calendar of events listed</w:t>
      </w:r>
    </w:p>
    <w:p w14:paraId="475B06AB" w14:textId="28BB8FDB" w:rsidR="00176A4F" w:rsidRDefault="00176A4F" w:rsidP="00272F61">
      <w:pPr>
        <w:pStyle w:val="ListParagraph"/>
        <w:numPr>
          <w:ilvl w:val="1"/>
          <w:numId w:val="1"/>
        </w:numPr>
      </w:pPr>
      <w:r>
        <w:t xml:space="preserve">Outreach opportunities </w:t>
      </w:r>
      <w:proofErr w:type="spellStart"/>
      <w:r>
        <w:t>avail</w:t>
      </w:r>
      <w:r w:rsidR="004A0FCE">
        <w:t>abale</w:t>
      </w:r>
      <w:proofErr w:type="spellEnd"/>
    </w:p>
    <w:p w14:paraId="06EE3FEB" w14:textId="77777777" w:rsidR="00176A4F" w:rsidRDefault="00176A4F" w:rsidP="00CA1E87"/>
    <w:p w14:paraId="5D182E14" w14:textId="77777777" w:rsidR="006D7ADA" w:rsidRPr="006D7ADA" w:rsidRDefault="006D7ADA" w:rsidP="006D7ADA">
      <w:pPr>
        <w:rPr>
          <w:b/>
          <w:bCs/>
        </w:rPr>
      </w:pPr>
      <w:r w:rsidRPr="006D7ADA">
        <w:rPr>
          <w:b/>
          <w:bCs/>
        </w:rPr>
        <w:lastRenderedPageBreak/>
        <w:t>Kerry Leonard:</w:t>
      </w:r>
    </w:p>
    <w:p w14:paraId="3080BEAE" w14:textId="77777777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 xml:space="preserve">Partnerships Update </w:t>
      </w:r>
    </w:p>
    <w:p w14:paraId="5EE135A5" w14:textId="664E461F" w:rsidR="009C431F" w:rsidRDefault="009C431F" w:rsidP="006D7ADA">
      <w:pPr>
        <w:pStyle w:val="ListParagraph"/>
        <w:numPr>
          <w:ilvl w:val="1"/>
          <w:numId w:val="1"/>
        </w:numPr>
      </w:pPr>
      <w:r w:rsidRPr="00AD02C2">
        <w:t xml:space="preserve">Slides avail </w:t>
      </w:r>
      <w:r w:rsidR="00A71E13">
        <w:t xml:space="preserve">via </w:t>
      </w:r>
      <w:r w:rsidR="006D7ADA">
        <w:t>LCSC</w:t>
      </w:r>
      <w:r w:rsidR="006D7ADA" w:rsidRPr="006D7ADA">
        <w:t xml:space="preserve"> website</w:t>
      </w:r>
    </w:p>
    <w:p w14:paraId="7705B3F1" w14:textId="6BB89CE1" w:rsidR="004A0FCE" w:rsidRPr="004A0FCE" w:rsidRDefault="00E2719A" w:rsidP="00E2719A">
      <w:pPr>
        <w:rPr>
          <w:b/>
          <w:bCs/>
        </w:rPr>
      </w:pPr>
      <w:r w:rsidRPr="004A0FCE">
        <w:rPr>
          <w:b/>
          <w:bCs/>
        </w:rPr>
        <w:t>Jenny</w:t>
      </w:r>
      <w:r w:rsidR="004A0FCE" w:rsidRPr="004A0FCE">
        <w:rPr>
          <w:b/>
          <w:bCs/>
        </w:rPr>
        <w:t xml:space="preserve"> Monokrousos:</w:t>
      </w:r>
    </w:p>
    <w:p w14:paraId="24675CE6" w14:textId="37378FA9" w:rsidR="004A0FCE" w:rsidRDefault="004A0FCE" w:rsidP="004A0FCE">
      <w:pPr>
        <w:pStyle w:val="ListParagraph"/>
        <w:numPr>
          <w:ilvl w:val="0"/>
          <w:numId w:val="1"/>
        </w:numPr>
      </w:pPr>
      <w:r>
        <w:t>LCSC Secretary Update</w:t>
      </w:r>
    </w:p>
    <w:p w14:paraId="698F1405" w14:textId="713F2F53" w:rsidR="004A0FCE" w:rsidRDefault="004A0FCE" w:rsidP="004A0FCE">
      <w:pPr>
        <w:pStyle w:val="ListParagraph"/>
        <w:numPr>
          <w:ilvl w:val="1"/>
          <w:numId w:val="1"/>
        </w:numPr>
      </w:pPr>
      <w:r>
        <w:t>Mark your calendar for upcoming meetings!</w:t>
      </w:r>
    </w:p>
    <w:p w14:paraId="20076A55" w14:textId="7874246A" w:rsidR="004A0FCE" w:rsidRDefault="004A0FCE" w:rsidP="004A0FCE">
      <w:pPr>
        <w:pStyle w:val="ListParagraph"/>
        <w:numPr>
          <w:ilvl w:val="2"/>
          <w:numId w:val="1"/>
        </w:numPr>
      </w:pPr>
      <w:r>
        <w:t>October 20 @ NACA Room / Hybrid</w:t>
      </w:r>
    </w:p>
    <w:p w14:paraId="4C3DD329" w14:textId="790A3535" w:rsidR="004A0FCE" w:rsidRDefault="004A0FCE" w:rsidP="004A0FCE">
      <w:pPr>
        <w:pStyle w:val="ListParagraph"/>
        <w:numPr>
          <w:ilvl w:val="2"/>
          <w:numId w:val="1"/>
        </w:numPr>
      </w:pPr>
      <w:r>
        <w:t>November 17 @NACA Room / Hybrid</w:t>
      </w:r>
    </w:p>
    <w:p w14:paraId="65EC73BB" w14:textId="78FE68FD" w:rsidR="004A0FCE" w:rsidRDefault="004A0FCE" w:rsidP="004A0FCE">
      <w:pPr>
        <w:pStyle w:val="ListParagraph"/>
        <w:numPr>
          <w:ilvl w:val="2"/>
          <w:numId w:val="1"/>
        </w:numPr>
      </w:pPr>
      <w:r>
        <w:t>December 7 @ NACA Room / Hybrid</w:t>
      </w:r>
    </w:p>
    <w:p w14:paraId="530EA11A" w14:textId="08D6BE1E" w:rsidR="004A0FCE" w:rsidRDefault="004A0FCE" w:rsidP="004A0FCE">
      <w:pPr>
        <w:pStyle w:val="ListParagraph"/>
        <w:numPr>
          <w:ilvl w:val="3"/>
          <w:numId w:val="1"/>
        </w:numPr>
      </w:pPr>
      <w:r>
        <w:t>Dave Young to give State of LaRC Address</w:t>
      </w:r>
    </w:p>
    <w:p w14:paraId="31484CAE" w14:textId="2C43ADC8" w:rsidR="004A0FCE" w:rsidRDefault="004A0FCE" w:rsidP="004A0FCE">
      <w:pPr>
        <w:pStyle w:val="ListParagraph"/>
        <w:numPr>
          <w:ilvl w:val="3"/>
          <w:numId w:val="1"/>
        </w:numPr>
      </w:pPr>
      <w:r>
        <w:t>Networking Mixer, Light Refreshments to be served</w:t>
      </w:r>
    </w:p>
    <w:p w14:paraId="4368BEF2" w14:textId="6155CF27" w:rsidR="004A0FCE" w:rsidRDefault="004A0FCE" w:rsidP="004A0FCE">
      <w:pPr>
        <w:pStyle w:val="ListParagraph"/>
        <w:numPr>
          <w:ilvl w:val="1"/>
          <w:numId w:val="1"/>
        </w:numPr>
      </w:pPr>
      <w:r>
        <w:t>All slides from today’s meeting to be posted on LCSC website</w:t>
      </w:r>
    </w:p>
    <w:p w14:paraId="1C2013C7" w14:textId="77777777" w:rsidR="00D454EB" w:rsidRPr="00D454EB" w:rsidRDefault="004A0FCE" w:rsidP="00E2719A">
      <w:pPr>
        <w:rPr>
          <w:b/>
          <w:bCs/>
        </w:rPr>
      </w:pPr>
      <w:r>
        <w:br/>
      </w:r>
      <w:r w:rsidRPr="00D454EB">
        <w:rPr>
          <w:b/>
          <w:bCs/>
        </w:rPr>
        <w:t xml:space="preserve">Guest Speaker Presentation: </w:t>
      </w:r>
    </w:p>
    <w:p w14:paraId="6A45D24A" w14:textId="554D937D" w:rsidR="004A0FCE" w:rsidRPr="00D454EB" w:rsidRDefault="00E2719A" w:rsidP="00E2719A">
      <w:pPr>
        <w:rPr>
          <w:b/>
          <w:bCs/>
        </w:rPr>
      </w:pPr>
      <w:r w:rsidRPr="00D454EB">
        <w:rPr>
          <w:b/>
          <w:bCs/>
        </w:rPr>
        <w:t>Rich Cannella</w:t>
      </w:r>
      <w:r w:rsidR="004A0FCE" w:rsidRPr="00D454EB">
        <w:rPr>
          <w:b/>
          <w:bCs/>
        </w:rPr>
        <w:t xml:space="preserve">, </w:t>
      </w:r>
      <w:r w:rsidR="00D454EB" w:rsidRPr="00D454EB">
        <w:rPr>
          <w:b/>
          <w:bCs/>
        </w:rPr>
        <w:t>Source Evaluation Board (SEB) Advisor</w:t>
      </w:r>
    </w:p>
    <w:p w14:paraId="271AE00D" w14:textId="400568AC" w:rsidR="00E2719A" w:rsidRDefault="00E2719A" w:rsidP="004A0FCE">
      <w:pPr>
        <w:pStyle w:val="ListParagraph"/>
        <w:numPr>
          <w:ilvl w:val="0"/>
          <w:numId w:val="6"/>
        </w:numPr>
      </w:pPr>
      <w:r>
        <w:t>Source Selection</w:t>
      </w:r>
      <w:r w:rsidR="002026A2">
        <w:t xml:space="preserve"> </w:t>
      </w:r>
      <w:r w:rsidR="00174EF7">
        <w:t xml:space="preserve"> </w:t>
      </w:r>
    </w:p>
    <w:p w14:paraId="796F01FB" w14:textId="5FD020E5" w:rsidR="00096D16" w:rsidRDefault="00096D16" w:rsidP="004A0FCE">
      <w:pPr>
        <w:pStyle w:val="ListParagraph"/>
        <w:numPr>
          <w:ilvl w:val="1"/>
          <w:numId w:val="1"/>
        </w:numPr>
      </w:pPr>
      <w:r>
        <w:t xml:space="preserve">Overview of the </w:t>
      </w:r>
      <w:r w:rsidR="00D454EB">
        <w:t>NASA</w:t>
      </w:r>
      <w:r>
        <w:t xml:space="preserve"> </w:t>
      </w:r>
      <w:r w:rsidR="00D454EB">
        <w:t>S</w:t>
      </w:r>
      <w:r>
        <w:t xml:space="preserve">ource </w:t>
      </w:r>
      <w:r w:rsidR="00D454EB">
        <w:t>E</w:t>
      </w:r>
      <w:r>
        <w:t xml:space="preserve">valuation </w:t>
      </w:r>
      <w:r w:rsidR="00D454EB">
        <w:t>B</w:t>
      </w:r>
      <w:r>
        <w:t xml:space="preserve">oard process </w:t>
      </w:r>
    </w:p>
    <w:p w14:paraId="2367277B" w14:textId="6327A77E" w:rsidR="00096D16" w:rsidRDefault="00747629" w:rsidP="004A0FCE">
      <w:pPr>
        <w:pStyle w:val="ListParagraph"/>
        <w:numPr>
          <w:ilvl w:val="1"/>
          <w:numId w:val="1"/>
        </w:numPr>
      </w:pPr>
      <w:r>
        <w:t xml:space="preserve">Source </w:t>
      </w:r>
      <w:r w:rsidR="00D454EB">
        <w:t>S</w:t>
      </w:r>
      <w:r>
        <w:t xml:space="preserve">election </w:t>
      </w:r>
      <w:r w:rsidR="00D454EB">
        <w:t>G</w:t>
      </w:r>
      <w:r>
        <w:t xml:space="preserve">uide – serves as the baseline across the agency. </w:t>
      </w:r>
    </w:p>
    <w:p w14:paraId="38171986" w14:textId="432D12DC" w:rsidR="00747629" w:rsidRDefault="00747629" w:rsidP="004A0FCE">
      <w:pPr>
        <w:pStyle w:val="ListParagraph"/>
        <w:numPr>
          <w:ilvl w:val="1"/>
          <w:numId w:val="1"/>
        </w:numPr>
      </w:pPr>
      <w:r>
        <w:t xml:space="preserve">Evaluation factors – tradeoff factors / acceptability factors </w:t>
      </w:r>
    </w:p>
    <w:p w14:paraId="333948A8" w14:textId="42E1FA5E" w:rsidR="002026A2" w:rsidRDefault="00B10DBD" w:rsidP="004A0FCE">
      <w:pPr>
        <w:pStyle w:val="ListParagraph"/>
        <w:numPr>
          <w:ilvl w:val="1"/>
          <w:numId w:val="1"/>
        </w:numPr>
      </w:pPr>
      <w:r>
        <w:t xml:space="preserve">How do we select </w:t>
      </w:r>
      <w:r w:rsidR="00D454EB">
        <w:t>evaluation</w:t>
      </w:r>
      <w:r>
        <w:t xml:space="preserve"> factors</w:t>
      </w:r>
      <w:r w:rsidR="00D454EB">
        <w:t>?</w:t>
      </w:r>
      <w:r>
        <w:t xml:space="preserve"> </w:t>
      </w:r>
    </w:p>
    <w:p w14:paraId="3285BB53" w14:textId="5119083B" w:rsidR="003A01F2" w:rsidRDefault="0022415C" w:rsidP="004A0FCE">
      <w:pPr>
        <w:pStyle w:val="ListParagraph"/>
        <w:numPr>
          <w:ilvl w:val="1"/>
          <w:numId w:val="1"/>
        </w:numPr>
      </w:pPr>
      <w:r>
        <w:t xml:space="preserve">Focus on </w:t>
      </w:r>
      <w:r w:rsidR="00D454EB">
        <w:t>S</w:t>
      </w:r>
      <w:r>
        <w:t xml:space="preserve">ection L and M </w:t>
      </w:r>
    </w:p>
    <w:p w14:paraId="39E21698" w14:textId="57486490" w:rsidR="0022415C" w:rsidRDefault="00C1026F" w:rsidP="004A0FCE">
      <w:pPr>
        <w:pStyle w:val="ListParagraph"/>
        <w:numPr>
          <w:ilvl w:val="1"/>
          <w:numId w:val="1"/>
        </w:numPr>
      </w:pPr>
      <w:r w:rsidRPr="00D454EB">
        <w:rPr>
          <w:i/>
          <w:iCs/>
        </w:rPr>
        <w:t xml:space="preserve">Potential changes &amp; </w:t>
      </w:r>
      <w:r w:rsidR="00D454EB" w:rsidRPr="00D454EB">
        <w:rPr>
          <w:i/>
          <w:iCs/>
        </w:rPr>
        <w:t>trends</w:t>
      </w:r>
      <w:r w:rsidR="00D454EB">
        <w:t>:</w:t>
      </w:r>
      <w:r>
        <w:t xml:space="preserve"> DEIA, Future of work</w:t>
      </w:r>
      <w:r w:rsidR="00D454EB">
        <w:t xml:space="preserve"> </w:t>
      </w:r>
      <w:r>
        <w:t>/ hybrid</w:t>
      </w:r>
      <w:r w:rsidR="00D454EB">
        <w:t xml:space="preserve"> </w:t>
      </w:r>
      <w:r w:rsidR="00174EF7">
        <w:t>/</w:t>
      </w:r>
      <w:r w:rsidR="00D454EB">
        <w:t xml:space="preserve"> </w:t>
      </w:r>
      <w:r w:rsidR="00174EF7">
        <w:t>smart solutions</w:t>
      </w:r>
      <w:r>
        <w:t xml:space="preserve">, small business utilization, total compensation plan, assessment of programmatic risk, more emphasis on enhancements &amp; </w:t>
      </w:r>
      <w:r w:rsidR="00D454EB">
        <w:t>improvements</w:t>
      </w:r>
      <w:r>
        <w:t xml:space="preserve">. </w:t>
      </w:r>
    </w:p>
    <w:p w14:paraId="0ABD9397" w14:textId="2B3DE93F" w:rsidR="00174EF7" w:rsidRDefault="00174EF7" w:rsidP="004A0FCE">
      <w:pPr>
        <w:pStyle w:val="ListParagraph"/>
        <w:numPr>
          <w:ilvl w:val="1"/>
          <w:numId w:val="1"/>
        </w:numPr>
      </w:pPr>
      <w:r>
        <w:t xml:space="preserve">Include impact </w:t>
      </w:r>
      <w:r w:rsidR="00D454EB">
        <w:t>statements,</w:t>
      </w:r>
      <w:r>
        <w:t xml:space="preserve"> consequence </w:t>
      </w:r>
      <w:r w:rsidR="00D454EB">
        <w:t>statements</w:t>
      </w:r>
    </w:p>
    <w:p w14:paraId="1918C804" w14:textId="35A2B2C6" w:rsidR="007A666C" w:rsidRDefault="007A666C" w:rsidP="00D454EB">
      <w:pPr>
        <w:pStyle w:val="ListParagraph"/>
        <w:numPr>
          <w:ilvl w:val="2"/>
          <w:numId w:val="1"/>
        </w:numPr>
      </w:pPr>
      <w:r>
        <w:t xml:space="preserve">Chris asks: </w:t>
      </w:r>
      <w:r w:rsidR="00D454EB">
        <w:t xml:space="preserve">Rich, </w:t>
      </w:r>
      <w:r>
        <w:t xml:space="preserve">is there a sweet spot/thumb rule? </w:t>
      </w:r>
    </w:p>
    <w:p w14:paraId="130966AB" w14:textId="643E79DB" w:rsidR="007A666C" w:rsidRDefault="007A666C" w:rsidP="00D454EB">
      <w:pPr>
        <w:pStyle w:val="ListParagraph"/>
        <w:numPr>
          <w:ilvl w:val="3"/>
          <w:numId w:val="1"/>
        </w:numPr>
      </w:pPr>
      <w:r>
        <w:t>5 sub factors maximum</w:t>
      </w:r>
    </w:p>
    <w:p w14:paraId="15DA9126" w14:textId="70CB3CF6" w:rsidR="007A666C" w:rsidRDefault="007A666C" w:rsidP="00D454EB">
      <w:pPr>
        <w:pStyle w:val="ListParagraph"/>
        <w:numPr>
          <w:ilvl w:val="3"/>
          <w:numId w:val="1"/>
        </w:numPr>
      </w:pPr>
      <w:r>
        <w:t xml:space="preserve">Susan: </w:t>
      </w:r>
      <w:r w:rsidR="00D454EB">
        <w:t xml:space="preserve">If there are </w:t>
      </w:r>
      <w:r>
        <w:t xml:space="preserve">too many </w:t>
      </w:r>
      <w:r w:rsidR="00D454EB">
        <w:t>discriminators</w:t>
      </w:r>
      <w:r>
        <w:t xml:space="preserve"> – are they really discrim</w:t>
      </w:r>
      <w:r w:rsidR="00D454EB">
        <w:t>in</w:t>
      </w:r>
      <w:r>
        <w:t xml:space="preserve">ators any longer? Or have they been watered down? We look for </w:t>
      </w:r>
      <w:r w:rsidR="00D454EB">
        <w:t>strong</w:t>
      </w:r>
      <w:r>
        <w:t xml:space="preserve"> </w:t>
      </w:r>
      <w:r w:rsidR="00D454EB">
        <w:t>indicators</w:t>
      </w:r>
      <w:r>
        <w:t xml:space="preserve">, easy for contractor community </w:t>
      </w:r>
      <w:r w:rsidR="00D454EB">
        <w:t>to</w:t>
      </w:r>
      <w:r>
        <w:t xml:space="preserve"> easily respond to. Allow for innovation with unique value. </w:t>
      </w:r>
    </w:p>
    <w:p w14:paraId="3ED4241E" w14:textId="0BC89305" w:rsidR="00A16007" w:rsidRDefault="00D454EB" w:rsidP="00D454EB">
      <w:pPr>
        <w:pStyle w:val="ListParagraph"/>
        <w:numPr>
          <w:ilvl w:val="3"/>
          <w:numId w:val="1"/>
        </w:numPr>
      </w:pPr>
      <w:r>
        <w:t xml:space="preserve">Rich: Seeking any feedback! </w:t>
      </w:r>
      <w:r w:rsidR="00A16007">
        <w:t xml:space="preserve">What can we fix or do better? Let us know! </w:t>
      </w:r>
    </w:p>
    <w:p w14:paraId="30346D35" w14:textId="25FEFA55" w:rsidR="00E2719A" w:rsidRDefault="00A16007" w:rsidP="00D454EB">
      <w:pPr>
        <w:pStyle w:val="ListParagraph"/>
        <w:numPr>
          <w:ilvl w:val="2"/>
          <w:numId w:val="1"/>
        </w:numPr>
      </w:pPr>
      <w:r>
        <w:t xml:space="preserve">Chris: </w:t>
      </w:r>
      <w:r w:rsidR="00D454EB">
        <w:t>Y</w:t>
      </w:r>
      <w:r>
        <w:t xml:space="preserve">ou mentioned soliciting feedback – </w:t>
      </w:r>
      <w:r w:rsidR="00D454EB">
        <w:t xml:space="preserve">can we </w:t>
      </w:r>
      <w:r>
        <w:t>leverage this forum</w:t>
      </w:r>
      <w:r w:rsidR="00D454EB">
        <w:t xml:space="preserve"> for a “</w:t>
      </w:r>
      <w:r>
        <w:t>reverse industry day”</w:t>
      </w:r>
      <w:r w:rsidR="00D454EB">
        <w:t xml:space="preserve">? </w:t>
      </w:r>
    </w:p>
    <w:p w14:paraId="291DBD28" w14:textId="453B2751" w:rsidR="008A5286" w:rsidRDefault="008A5286" w:rsidP="00D454EB">
      <w:pPr>
        <w:pStyle w:val="ListParagraph"/>
        <w:numPr>
          <w:ilvl w:val="3"/>
          <w:numId w:val="1"/>
        </w:numPr>
      </w:pPr>
      <w:r>
        <w:t xml:space="preserve">Susan: </w:t>
      </w:r>
      <w:r w:rsidR="00D454EB">
        <w:t xml:space="preserve">That would be a </w:t>
      </w:r>
      <w:r>
        <w:t>great opportunity to be in</w:t>
      </w:r>
      <w:r w:rsidR="00D454EB">
        <w:t xml:space="preserve"> </w:t>
      </w:r>
      <w:r>
        <w:t>listen mode</w:t>
      </w:r>
      <w:r w:rsidR="00D454EB">
        <w:t>.</w:t>
      </w:r>
      <w:r>
        <w:t xml:space="preserve"> TGIC and </w:t>
      </w:r>
      <w:r w:rsidR="00D454EB">
        <w:t>Steering</w:t>
      </w:r>
      <w:r>
        <w:t xml:space="preserve"> Council offering a</w:t>
      </w:r>
      <w:r w:rsidR="00D454EB">
        <w:t xml:space="preserve"> future</w:t>
      </w:r>
      <w:r>
        <w:t xml:space="preserve"> panel discussion</w:t>
      </w:r>
      <w:r w:rsidR="00756167">
        <w:t xml:space="preserve">? </w:t>
      </w:r>
    </w:p>
    <w:p w14:paraId="4CAB7DB8" w14:textId="1A0E02CB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41E0BB1F" w:rsidR="008452DD" w:rsidRPr="008452DD" w:rsidRDefault="008452DD" w:rsidP="008F6650">
      <w:pPr>
        <w:pStyle w:val="ListParagraph"/>
        <w:numPr>
          <w:ilvl w:val="0"/>
          <w:numId w:val="5"/>
        </w:numPr>
        <w:rPr>
          <w:b/>
          <w:bCs/>
        </w:rPr>
      </w:pPr>
      <w:r w:rsidRPr="008452DD">
        <w:t>None reported</w:t>
      </w:r>
    </w:p>
    <w:p w14:paraId="79F8F9A6" w14:textId="0FE6882A" w:rsidR="0096665E" w:rsidRDefault="0096665E" w:rsidP="0096665E">
      <w:r w:rsidRPr="0071003D">
        <w:rPr>
          <w:b/>
          <w:bCs/>
        </w:rPr>
        <w:t>Chris Fannin:</w:t>
      </w:r>
      <w:r>
        <w:t xml:space="preserve"> </w:t>
      </w:r>
      <w:r w:rsidR="000857CD">
        <w:t xml:space="preserve">Thank you to our guest speaker, Rich! See you all in October. </w:t>
      </w:r>
    </w:p>
    <w:p w14:paraId="09F8EC81" w14:textId="77777777" w:rsidR="008452DD" w:rsidRDefault="008452DD" w:rsidP="0096665E">
      <w:pPr>
        <w:spacing w:after="0"/>
      </w:pPr>
    </w:p>
    <w:p w14:paraId="3DD8C70E" w14:textId="455B9A0A" w:rsidR="0096665E" w:rsidRDefault="0096665E" w:rsidP="0096665E">
      <w:pPr>
        <w:spacing w:after="0"/>
      </w:pPr>
      <w:r>
        <w:t xml:space="preserve">Meeting Ended:  </w:t>
      </w:r>
      <w:r w:rsidR="00173920">
        <w:t xml:space="preserve">3pm </w:t>
      </w:r>
    </w:p>
    <w:p w14:paraId="576F8904" w14:textId="196353B4" w:rsidR="005B686A" w:rsidRDefault="0096665E">
      <w:r>
        <w:t>Notes Taken By: Jenny Monokrousos, AMA</w:t>
      </w:r>
    </w:p>
    <w:sectPr w:rsidR="005B686A" w:rsidSect="000857CD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2CA9"/>
    <w:multiLevelType w:val="hybridMultilevel"/>
    <w:tmpl w:val="128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40D8"/>
    <w:multiLevelType w:val="hybridMultilevel"/>
    <w:tmpl w:val="5178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17349"/>
    <w:rsid w:val="00020787"/>
    <w:rsid w:val="00033F46"/>
    <w:rsid w:val="000857CD"/>
    <w:rsid w:val="00096D16"/>
    <w:rsid w:val="00114E01"/>
    <w:rsid w:val="00121A66"/>
    <w:rsid w:val="001266BE"/>
    <w:rsid w:val="00154CF3"/>
    <w:rsid w:val="00165EA0"/>
    <w:rsid w:val="00173920"/>
    <w:rsid w:val="00174EF7"/>
    <w:rsid w:val="00176A4F"/>
    <w:rsid w:val="001A572C"/>
    <w:rsid w:val="001D717A"/>
    <w:rsid w:val="002026A2"/>
    <w:rsid w:val="00215437"/>
    <w:rsid w:val="0021559A"/>
    <w:rsid w:val="0022415C"/>
    <w:rsid w:val="00260787"/>
    <w:rsid w:val="00272F61"/>
    <w:rsid w:val="00291F2A"/>
    <w:rsid w:val="00336CA2"/>
    <w:rsid w:val="00387760"/>
    <w:rsid w:val="003A01F2"/>
    <w:rsid w:val="003D22EE"/>
    <w:rsid w:val="003F4437"/>
    <w:rsid w:val="00487460"/>
    <w:rsid w:val="004A0FCE"/>
    <w:rsid w:val="004C19FB"/>
    <w:rsid w:val="004C3382"/>
    <w:rsid w:val="004E7A11"/>
    <w:rsid w:val="0050746D"/>
    <w:rsid w:val="00507F6A"/>
    <w:rsid w:val="00543664"/>
    <w:rsid w:val="00554AF8"/>
    <w:rsid w:val="00570E13"/>
    <w:rsid w:val="00594E75"/>
    <w:rsid w:val="005B686A"/>
    <w:rsid w:val="005C7CD2"/>
    <w:rsid w:val="00611E98"/>
    <w:rsid w:val="0067574E"/>
    <w:rsid w:val="006A7F74"/>
    <w:rsid w:val="006B419E"/>
    <w:rsid w:val="006D2D17"/>
    <w:rsid w:val="006D7ADA"/>
    <w:rsid w:val="006E4531"/>
    <w:rsid w:val="0071003D"/>
    <w:rsid w:val="007417C3"/>
    <w:rsid w:val="00745A60"/>
    <w:rsid w:val="00747629"/>
    <w:rsid w:val="00756167"/>
    <w:rsid w:val="00777B5E"/>
    <w:rsid w:val="007910F3"/>
    <w:rsid w:val="007A666C"/>
    <w:rsid w:val="007E2C94"/>
    <w:rsid w:val="00827BDC"/>
    <w:rsid w:val="008452DD"/>
    <w:rsid w:val="008537E9"/>
    <w:rsid w:val="008755D6"/>
    <w:rsid w:val="0089758C"/>
    <w:rsid w:val="008A5286"/>
    <w:rsid w:val="008C437D"/>
    <w:rsid w:val="0094491D"/>
    <w:rsid w:val="0096665E"/>
    <w:rsid w:val="0098583C"/>
    <w:rsid w:val="009951FC"/>
    <w:rsid w:val="009A019B"/>
    <w:rsid w:val="009C431F"/>
    <w:rsid w:val="00A16007"/>
    <w:rsid w:val="00A71E13"/>
    <w:rsid w:val="00AB487B"/>
    <w:rsid w:val="00AD02C2"/>
    <w:rsid w:val="00AF0B5B"/>
    <w:rsid w:val="00AF30A4"/>
    <w:rsid w:val="00B10DBD"/>
    <w:rsid w:val="00B6581E"/>
    <w:rsid w:val="00B9131C"/>
    <w:rsid w:val="00BB3EBD"/>
    <w:rsid w:val="00BD6745"/>
    <w:rsid w:val="00BE6BCB"/>
    <w:rsid w:val="00C1026F"/>
    <w:rsid w:val="00C102B2"/>
    <w:rsid w:val="00C20B88"/>
    <w:rsid w:val="00C45A84"/>
    <w:rsid w:val="00C61F7A"/>
    <w:rsid w:val="00CA1E87"/>
    <w:rsid w:val="00CA228A"/>
    <w:rsid w:val="00CF57E6"/>
    <w:rsid w:val="00D42D89"/>
    <w:rsid w:val="00D454EB"/>
    <w:rsid w:val="00D6468E"/>
    <w:rsid w:val="00DB30A6"/>
    <w:rsid w:val="00DC3160"/>
    <w:rsid w:val="00DD2BF9"/>
    <w:rsid w:val="00DE2677"/>
    <w:rsid w:val="00E2719A"/>
    <w:rsid w:val="00E50BAE"/>
    <w:rsid w:val="00E636E0"/>
    <w:rsid w:val="00EA797E"/>
    <w:rsid w:val="00EB5A90"/>
    <w:rsid w:val="00ED6F55"/>
    <w:rsid w:val="00EE6B30"/>
    <w:rsid w:val="00EF4BB1"/>
    <w:rsid w:val="00F36AB7"/>
    <w:rsid w:val="00F86353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a.gov/osbp/awards/sbia.html" TargetMode="External"/><Relationship Id="rId5" Type="http://schemas.openxmlformats.org/officeDocument/2006/relationships/hyperlink" Target="https://www.auvsi.net/hamptonroad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93</cp:revision>
  <dcterms:created xsi:type="dcterms:W3CDTF">2022-04-21T18:06:00Z</dcterms:created>
  <dcterms:modified xsi:type="dcterms:W3CDTF">2022-09-16T17:58:00Z</dcterms:modified>
</cp:coreProperties>
</file>